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7FF" w:rsidRPr="008B47FF" w:rsidRDefault="00E01272" w:rsidP="008B47FF">
      <w:pPr>
        <w:ind w:right="567"/>
        <w:jc w:val="center"/>
        <w:rPr>
          <w:b/>
          <w:bCs/>
          <w:sz w:val="28"/>
          <w:szCs w:val="28"/>
          <w:lang w:val="en-US"/>
        </w:rPr>
      </w:pPr>
      <w:r>
        <w:rPr>
          <w:sz w:val="24"/>
          <w:szCs w:val="24"/>
        </w:rPr>
        <w:t>____</w:t>
      </w:r>
      <w:r w:rsidR="008B47FF" w:rsidRPr="008B47FF">
        <w:rPr>
          <w:b/>
          <w:bCs/>
          <w:sz w:val="28"/>
          <w:szCs w:val="28"/>
          <w:lang w:val="en-US"/>
        </w:rPr>
        <w:t>CAIET DE SARCINI</w:t>
      </w:r>
    </w:p>
    <w:p w:rsidR="008B47FF" w:rsidRPr="00CB1E8B" w:rsidRDefault="008B47FF" w:rsidP="008B47FF">
      <w:pPr>
        <w:ind w:right="567"/>
        <w:jc w:val="center"/>
        <w:rPr>
          <w:b/>
          <w:bCs/>
          <w:sz w:val="28"/>
          <w:szCs w:val="28"/>
          <w:lang w:val="en-US"/>
        </w:rPr>
      </w:pPr>
      <w:r w:rsidRPr="008B47FF">
        <w:rPr>
          <w:b/>
          <w:bCs/>
          <w:sz w:val="28"/>
          <w:szCs w:val="28"/>
          <w:lang w:val="en-US"/>
        </w:rPr>
        <w:t xml:space="preserve">PENTRU </w:t>
      </w:r>
      <w:r w:rsidR="001F276C" w:rsidRPr="008B47FF">
        <w:rPr>
          <w:b/>
          <w:bCs/>
          <w:sz w:val="28"/>
          <w:szCs w:val="28"/>
          <w:lang w:val="en-US"/>
        </w:rPr>
        <w:t xml:space="preserve"> </w:t>
      </w:r>
      <w:r w:rsidR="00CB1E8B" w:rsidRPr="008B47FF">
        <w:rPr>
          <w:b/>
          <w:bCs/>
          <w:sz w:val="28"/>
          <w:szCs w:val="28"/>
          <w:lang w:val="en-US"/>
        </w:rPr>
        <w:t>CERE</w:t>
      </w:r>
      <w:r w:rsidRPr="008B47FF">
        <w:rPr>
          <w:b/>
          <w:bCs/>
          <w:sz w:val="28"/>
          <w:szCs w:val="28"/>
          <w:lang w:val="en-US"/>
        </w:rPr>
        <w:t xml:space="preserve">REA OFERTEI </w:t>
      </w:r>
      <w:r w:rsidR="001F276C" w:rsidRPr="008B47FF">
        <w:rPr>
          <w:b/>
          <w:bCs/>
          <w:sz w:val="28"/>
          <w:szCs w:val="28"/>
          <w:lang w:val="en-US"/>
        </w:rPr>
        <w:t xml:space="preserve"> </w:t>
      </w:r>
      <w:r w:rsidRPr="008B47FF">
        <w:rPr>
          <w:b/>
          <w:bCs/>
          <w:sz w:val="28"/>
          <w:szCs w:val="28"/>
          <w:lang w:val="en-US"/>
        </w:rPr>
        <w:t xml:space="preserve">DE </w:t>
      </w:r>
      <w:r w:rsidR="001F276C" w:rsidRPr="008B47FF">
        <w:rPr>
          <w:b/>
          <w:bCs/>
          <w:sz w:val="28"/>
          <w:szCs w:val="28"/>
          <w:lang w:val="en-US"/>
        </w:rPr>
        <w:t xml:space="preserve"> </w:t>
      </w:r>
      <w:r w:rsidR="00CB1E8B" w:rsidRPr="008B47FF">
        <w:rPr>
          <w:b/>
          <w:bCs/>
          <w:sz w:val="28"/>
          <w:szCs w:val="28"/>
          <w:lang w:val="en-US"/>
        </w:rPr>
        <w:t>PREŢ</w:t>
      </w:r>
    </w:p>
    <w:p w:rsidR="001F276C" w:rsidRPr="008B47FF" w:rsidRDefault="001F276C" w:rsidP="008B47FF">
      <w:pPr>
        <w:ind w:right="567"/>
        <w:jc w:val="center"/>
        <w:rPr>
          <w:b/>
          <w:bCs/>
          <w:sz w:val="28"/>
          <w:szCs w:val="28"/>
          <w:lang w:val="en-US"/>
        </w:rPr>
      </w:pPr>
    </w:p>
    <w:p w:rsidR="001F276C" w:rsidRPr="008B47FF" w:rsidRDefault="001F276C" w:rsidP="001F276C">
      <w:pPr>
        <w:ind w:right="567"/>
        <w:rPr>
          <w:sz w:val="28"/>
          <w:szCs w:val="28"/>
          <w:lang w:val="en-US"/>
        </w:rPr>
      </w:pPr>
      <w:r w:rsidRPr="002C2F63">
        <w:rPr>
          <w:b/>
          <w:bCs/>
          <w:sz w:val="24"/>
          <w:szCs w:val="24"/>
          <w:lang w:val="en-US"/>
        </w:rPr>
        <w:t>1. Denumerea beneficiarului de stat</w:t>
      </w:r>
      <w:r w:rsidRPr="008B47FF">
        <w:rPr>
          <w:b/>
          <w:bCs/>
          <w:sz w:val="28"/>
          <w:szCs w:val="28"/>
          <w:lang w:val="en-US"/>
        </w:rPr>
        <w:t xml:space="preserve">   </w:t>
      </w:r>
      <w:r w:rsidRPr="002C2F63">
        <w:rPr>
          <w:b/>
          <w:bCs/>
          <w:sz w:val="28"/>
          <w:szCs w:val="28"/>
          <w:u w:val="single"/>
          <w:lang w:val="en-US"/>
        </w:rPr>
        <w:t>Primaria mun. Balti</w:t>
      </w:r>
    </w:p>
    <w:p w:rsidR="001F276C" w:rsidRPr="008B47FF" w:rsidRDefault="001F276C" w:rsidP="001F276C">
      <w:pPr>
        <w:ind w:right="567"/>
        <w:rPr>
          <w:sz w:val="28"/>
          <w:szCs w:val="28"/>
          <w:lang w:val="en-US"/>
        </w:rPr>
      </w:pPr>
      <w:r w:rsidRPr="002C2F63">
        <w:rPr>
          <w:b/>
          <w:bCs/>
          <w:sz w:val="24"/>
          <w:szCs w:val="24"/>
          <w:lang w:val="en-US"/>
        </w:rPr>
        <w:t>2. Organizatorul procedurii de achizi</w:t>
      </w:r>
      <w:r w:rsidR="006269B0" w:rsidRPr="008B47FF">
        <w:rPr>
          <w:b/>
          <w:bCs/>
          <w:sz w:val="24"/>
          <w:szCs w:val="24"/>
          <w:lang w:val="ro-RO"/>
        </w:rPr>
        <w:t>ţ</w:t>
      </w:r>
      <w:r w:rsidRPr="002C2F63">
        <w:rPr>
          <w:b/>
          <w:bCs/>
          <w:sz w:val="24"/>
          <w:szCs w:val="24"/>
          <w:lang w:val="en-US"/>
        </w:rPr>
        <w:t>ie</w:t>
      </w:r>
      <w:r w:rsidRPr="008B47FF">
        <w:rPr>
          <w:sz w:val="28"/>
          <w:szCs w:val="28"/>
          <w:lang w:val="en-US"/>
        </w:rPr>
        <w:t xml:space="preserve"> </w:t>
      </w:r>
      <w:r w:rsidRPr="002C2F63">
        <w:rPr>
          <w:b/>
          <w:bCs/>
          <w:sz w:val="28"/>
          <w:szCs w:val="28"/>
          <w:u w:val="single"/>
          <w:lang w:val="en-US"/>
        </w:rPr>
        <w:t>Primaria mun. Balti</w:t>
      </w:r>
    </w:p>
    <w:p w:rsidR="001F276C" w:rsidRPr="001F276C" w:rsidRDefault="001F276C" w:rsidP="001F276C">
      <w:pPr>
        <w:ind w:right="567"/>
        <w:rPr>
          <w:b/>
          <w:bCs/>
          <w:sz w:val="28"/>
          <w:szCs w:val="28"/>
          <w:lang w:val="en-US"/>
        </w:rPr>
      </w:pPr>
      <w:r w:rsidRPr="002C2F63">
        <w:rPr>
          <w:b/>
          <w:bCs/>
          <w:sz w:val="24"/>
          <w:szCs w:val="24"/>
          <w:lang w:val="en-US"/>
        </w:rPr>
        <w:t>3. Obiectul ach</w:t>
      </w:r>
      <w:r w:rsidR="00CB1E8B" w:rsidRPr="008B47FF">
        <w:rPr>
          <w:b/>
          <w:bCs/>
          <w:sz w:val="24"/>
          <w:szCs w:val="24"/>
          <w:lang w:val="en-US"/>
        </w:rPr>
        <w:t>i</w:t>
      </w:r>
      <w:r w:rsidRPr="002C2F63">
        <w:rPr>
          <w:b/>
          <w:bCs/>
          <w:sz w:val="24"/>
          <w:szCs w:val="24"/>
          <w:lang w:val="en-US"/>
        </w:rPr>
        <w:t>zi</w:t>
      </w:r>
      <w:r w:rsidR="006269B0" w:rsidRPr="008B47FF">
        <w:rPr>
          <w:b/>
          <w:bCs/>
          <w:sz w:val="24"/>
          <w:szCs w:val="24"/>
          <w:lang w:val="en-US"/>
        </w:rPr>
        <w:t>ţ</w:t>
      </w:r>
      <w:r w:rsidRPr="002C2F63">
        <w:rPr>
          <w:b/>
          <w:bCs/>
          <w:sz w:val="24"/>
          <w:szCs w:val="24"/>
          <w:lang w:val="en-US"/>
        </w:rPr>
        <w:t>iilor</w:t>
      </w:r>
      <w:r w:rsidRPr="008B47FF">
        <w:rPr>
          <w:sz w:val="28"/>
          <w:szCs w:val="28"/>
          <w:lang w:val="en-US"/>
        </w:rPr>
        <w:t xml:space="preserve">  </w:t>
      </w:r>
      <w:r w:rsidRPr="00FA1801">
        <w:rPr>
          <w:b/>
          <w:bCs/>
          <w:sz w:val="28"/>
          <w:szCs w:val="28"/>
          <w:u w:val="single"/>
          <w:lang w:val="en-US"/>
        </w:rPr>
        <w:t>Lucrari de montare a 2 piloni metalici, p. V. Alecsandri , mun. Balti</w:t>
      </w:r>
    </w:p>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C45FF4" w:rsidRPr="008B47FF">
        <w:tblPrEx>
          <w:tblCellMar>
            <w:top w:w="0" w:type="dxa"/>
            <w:bottom w:w="0" w:type="dxa"/>
          </w:tblCellMar>
        </w:tblPrEx>
        <w:trPr>
          <w:cantSplit/>
          <w:trHeight w:val="592"/>
        </w:trPr>
        <w:tc>
          <w:tcPr>
            <w:tcW w:w="709" w:type="dxa"/>
            <w:tcBorders>
              <w:top w:val="single" w:sz="6" w:space="0" w:color="auto"/>
              <w:left w:val="single" w:sz="6" w:space="0" w:color="auto"/>
              <w:bottom w:val="nil"/>
              <w:right w:val="nil"/>
            </w:tcBorders>
            <w:shd w:val="pct5" w:color="auto" w:fill="auto"/>
          </w:tcPr>
          <w:p w:rsidR="00C45FF4" w:rsidRPr="008B47FF" w:rsidRDefault="009E662F">
            <w:pPr>
              <w:ind w:right="-108"/>
              <w:jc w:val="center"/>
              <w:rPr>
                <w:sz w:val="22"/>
                <w:szCs w:val="22"/>
                <w:lang w:val="en-US"/>
              </w:rPr>
            </w:pPr>
            <w:r w:rsidRPr="00B40365">
              <w:rPr>
                <w:sz w:val="16"/>
                <w:szCs w:val="16"/>
                <w:lang w:val="en-US"/>
              </w:rPr>
              <w:t xml:space="preserve">   </w:t>
            </w:r>
            <w:r w:rsidR="00C45FF4" w:rsidRPr="008B47FF">
              <w:rPr>
                <w:sz w:val="22"/>
                <w:szCs w:val="22"/>
                <w:lang w:val="en-US"/>
              </w:rPr>
              <w:t>№</w:t>
            </w:r>
          </w:p>
          <w:p w:rsidR="00C45FF4" w:rsidRPr="008B47FF" w:rsidRDefault="00C45FF4">
            <w:pPr>
              <w:ind w:right="-108"/>
              <w:jc w:val="center"/>
              <w:rPr>
                <w:sz w:val="22"/>
                <w:szCs w:val="22"/>
                <w:lang w:val="en-US"/>
              </w:rPr>
            </w:pPr>
            <w:r w:rsidRPr="008B47FF">
              <w:rPr>
                <w:sz w:val="22"/>
                <w:szCs w:val="22"/>
                <w:lang w:val="en-US"/>
              </w:rPr>
              <w:t xml:space="preserve"> crt.</w:t>
            </w:r>
          </w:p>
        </w:tc>
        <w:tc>
          <w:tcPr>
            <w:tcW w:w="1559" w:type="dxa"/>
            <w:tcBorders>
              <w:top w:val="single" w:sz="6" w:space="0" w:color="auto"/>
              <w:left w:val="single" w:sz="6" w:space="0" w:color="auto"/>
              <w:bottom w:val="nil"/>
              <w:right w:val="nil"/>
            </w:tcBorders>
            <w:shd w:val="pct5" w:color="auto" w:fill="auto"/>
          </w:tcPr>
          <w:p w:rsidR="00C45FF4" w:rsidRPr="008B47FF" w:rsidRDefault="00C45FF4">
            <w:pPr>
              <w:ind w:left="-120" w:right="-108"/>
              <w:jc w:val="center"/>
              <w:rPr>
                <w:sz w:val="22"/>
                <w:szCs w:val="22"/>
                <w:lang w:val="en-US"/>
              </w:rPr>
            </w:pPr>
            <w:r w:rsidRPr="008B47FF">
              <w:rPr>
                <w:sz w:val="22"/>
                <w:szCs w:val="22"/>
                <w:lang w:val="ro-RO"/>
              </w:rPr>
              <w:t>Simbol</w:t>
            </w:r>
            <w:r w:rsidRPr="008B47FF">
              <w:rPr>
                <w:sz w:val="22"/>
                <w:szCs w:val="22"/>
                <w:lang w:val="en-US"/>
              </w:rPr>
              <w:t xml:space="preserve"> </w:t>
            </w:r>
            <w:r w:rsidRPr="008B47FF">
              <w:rPr>
                <w:sz w:val="22"/>
                <w:szCs w:val="22"/>
                <w:lang w:val="ro-RO"/>
              </w:rPr>
              <w:t>norme</w:t>
            </w:r>
            <w:r w:rsidRPr="008B47FF">
              <w:rPr>
                <w:sz w:val="22"/>
                <w:szCs w:val="22"/>
                <w:lang w:val="en-US"/>
              </w:rPr>
              <w:t xml:space="preserve"> </w:t>
            </w:r>
            <w:r w:rsidRPr="008B47FF">
              <w:rPr>
                <w:sz w:val="22"/>
                <w:szCs w:val="22"/>
                <w:lang w:val="ro-RO"/>
              </w:rPr>
              <w:t xml:space="preserve">şi Cod </w:t>
            </w:r>
            <w:r w:rsidRPr="008B47FF">
              <w:rPr>
                <w:sz w:val="22"/>
                <w:szCs w:val="22"/>
                <w:lang w:val="en-US"/>
              </w:rPr>
              <w:t xml:space="preserve"> </w:t>
            </w:r>
            <w:r w:rsidRPr="008B47FF">
              <w:rPr>
                <w:sz w:val="22"/>
                <w:szCs w:val="22"/>
                <w:lang w:val="ro-RO"/>
              </w:rPr>
              <w:t xml:space="preserve">resurse  </w:t>
            </w:r>
          </w:p>
        </w:tc>
        <w:tc>
          <w:tcPr>
            <w:tcW w:w="4678" w:type="dxa"/>
            <w:tcBorders>
              <w:top w:val="single" w:sz="6" w:space="0" w:color="auto"/>
              <w:left w:val="single" w:sz="6" w:space="0" w:color="auto"/>
              <w:bottom w:val="nil"/>
              <w:right w:val="nil"/>
            </w:tcBorders>
            <w:shd w:val="pct5" w:color="auto" w:fill="auto"/>
          </w:tcPr>
          <w:p w:rsidR="00C45FF4" w:rsidRPr="008B47FF" w:rsidRDefault="00C45FF4">
            <w:pPr>
              <w:jc w:val="center"/>
              <w:rPr>
                <w:sz w:val="22"/>
                <w:szCs w:val="22"/>
                <w:lang w:val="ro-RO"/>
              </w:rPr>
            </w:pPr>
          </w:p>
          <w:p w:rsidR="00C45FF4" w:rsidRPr="008B47FF" w:rsidRDefault="00C45FF4">
            <w:pPr>
              <w:jc w:val="center"/>
              <w:rPr>
                <w:sz w:val="22"/>
                <w:szCs w:val="22"/>
                <w:lang w:val="en-US"/>
              </w:rPr>
            </w:pPr>
            <w:r w:rsidRPr="008B47FF">
              <w:rPr>
                <w:sz w:val="22"/>
                <w:szCs w:val="22"/>
                <w:lang w:val="ro-RO"/>
              </w:rPr>
              <w:t>Denumire lucrări</w:t>
            </w:r>
            <w:r w:rsidR="008D03E4" w:rsidRPr="008B47FF">
              <w:rPr>
                <w:sz w:val="22"/>
                <w:szCs w:val="22"/>
                <w:lang w:val="ro-RO"/>
              </w:rPr>
              <w:t>lor</w:t>
            </w:r>
            <w:r w:rsidRPr="008B47FF">
              <w:rPr>
                <w:sz w:val="22"/>
                <w:szCs w:val="22"/>
                <w:lang w:val="ro-RO"/>
              </w:rPr>
              <w:t xml:space="preserve">    </w:t>
            </w:r>
          </w:p>
        </w:tc>
        <w:tc>
          <w:tcPr>
            <w:tcW w:w="992" w:type="dxa"/>
            <w:tcBorders>
              <w:top w:val="single" w:sz="6" w:space="0" w:color="auto"/>
              <w:left w:val="single" w:sz="6" w:space="0" w:color="auto"/>
              <w:bottom w:val="nil"/>
              <w:right w:val="nil"/>
            </w:tcBorders>
            <w:shd w:val="pct5" w:color="auto" w:fill="auto"/>
          </w:tcPr>
          <w:p w:rsidR="00C45FF4" w:rsidRPr="008B47FF" w:rsidRDefault="00C45FF4">
            <w:pPr>
              <w:ind w:left="-108" w:right="-108"/>
              <w:jc w:val="center"/>
              <w:rPr>
                <w:sz w:val="22"/>
                <w:szCs w:val="22"/>
                <w:lang w:val="en-US"/>
              </w:rPr>
            </w:pPr>
            <w:r w:rsidRPr="008B47FF">
              <w:rPr>
                <w:sz w:val="22"/>
                <w:szCs w:val="22"/>
                <w:lang w:val="ro-RO"/>
              </w:rPr>
              <w:t>Unitatea de masura</w:t>
            </w:r>
            <w:r w:rsidRPr="008B47FF">
              <w:rPr>
                <w:sz w:val="22"/>
                <w:szCs w:val="22"/>
                <w:lang w:val="en-US"/>
              </w:rPr>
              <w:t xml:space="preserve"> </w:t>
            </w:r>
          </w:p>
        </w:tc>
        <w:tc>
          <w:tcPr>
            <w:tcW w:w="1843" w:type="dxa"/>
            <w:tcBorders>
              <w:top w:val="single" w:sz="6" w:space="0" w:color="auto"/>
              <w:left w:val="single" w:sz="6" w:space="0" w:color="auto"/>
              <w:right w:val="single" w:sz="6" w:space="0" w:color="auto"/>
            </w:tcBorders>
            <w:shd w:val="pct5" w:color="auto" w:fill="auto"/>
          </w:tcPr>
          <w:p w:rsidR="00C45FF4" w:rsidRPr="006D228E" w:rsidRDefault="00C45FF4" w:rsidP="00C45FF4">
            <w:pPr>
              <w:jc w:val="center"/>
              <w:rPr>
                <w:sz w:val="22"/>
                <w:szCs w:val="22"/>
                <w:lang w:val="en-US"/>
              </w:rPr>
            </w:pPr>
            <w:r w:rsidRPr="008B47FF">
              <w:rPr>
                <w:sz w:val="22"/>
                <w:szCs w:val="22"/>
                <w:lang w:val="en-US"/>
              </w:rPr>
              <w:t>Volum</w:t>
            </w:r>
          </w:p>
        </w:tc>
      </w:tr>
    </w:tbl>
    <w:p w:rsidR="006D228E" w:rsidRPr="008B47FF" w:rsidRDefault="006D228E">
      <w:pPr>
        <w:rPr>
          <w:sz w:val="2"/>
          <w:szCs w:val="2"/>
          <w:lang w:val="en-US"/>
        </w:rPr>
      </w:pPr>
    </w:p>
    <w:tbl>
      <w:tblPr>
        <w:tblW w:w="9781" w:type="dxa"/>
        <w:tblInd w:w="250" w:type="dxa"/>
        <w:tblLayout w:type="fixed"/>
        <w:tblLook w:val="0000" w:firstRow="0" w:lastRow="0" w:firstColumn="0" w:lastColumn="0" w:noHBand="0" w:noVBand="0"/>
      </w:tblPr>
      <w:tblGrid>
        <w:gridCol w:w="709"/>
        <w:gridCol w:w="1559"/>
        <w:gridCol w:w="4678"/>
        <w:gridCol w:w="992"/>
        <w:gridCol w:w="1843"/>
      </w:tblGrid>
      <w:tr w:rsidR="00027881" w:rsidRPr="008B47FF">
        <w:tblPrEx>
          <w:tblCellMar>
            <w:top w:w="0" w:type="dxa"/>
            <w:bottom w:w="0" w:type="dxa"/>
          </w:tblCellMar>
        </w:tblPrEx>
        <w:trPr>
          <w:cantSplit/>
          <w:tblHeader/>
        </w:trPr>
        <w:tc>
          <w:tcPr>
            <w:tcW w:w="709" w:type="dxa"/>
            <w:tcBorders>
              <w:top w:val="single" w:sz="6" w:space="0" w:color="auto"/>
              <w:left w:val="single" w:sz="6" w:space="0" w:color="auto"/>
              <w:bottom w:val="double" w:sz="6" w:space="0" w:color="auto"/>
              <w:right w:val="nil"/>
            </w:tcBorders>
            <w:shd w:val="pct5" w:color="auto" w:fill="auto"/>
          </w:tcPr>
          <w:p w:rsidR="00027881" w:rsidRPr="008B47FF" w:rsidRDefault="00027881">
            <w:pPr>
              <w:ind w:right="-108"/>
              <w:jc w:val="center"/>
              <w:rPr>
                <w:sz w:val="22"/>
                <w:szCs w:val="22"/>
                <w:lang w:val="en-US"/>
              </w:rPr>
            </w:pPr>
            <w:r w:rsidRPr="008B47FF">
              <w:rPr>
                <w:sz w:val="22"/>
                <w:szCs w:val="22"/>
                <w:lang w:val="en-US"/>
              </w:rPr>
              <w:t>1</w:t>
            </w:r>
          </w:p>
        </w:tc>
        <w:tc>
          <w:tcPr>
            <w:tcW w:w="1559" w:type="dxa"/>
            <w:tcBorders>
              <w:top w:val="single" w:sz="6" w:space="0" w:color="auto"/>
              <w:left w:val="single" w:sz="6" w:space="0" w:color="auto"/>
              <w:bottom w:val="double" w:sz="6" w:space="0" w:color="auto"/>
              <w:right w:val="nil"/>
            </w:tcBorders>
            <w:shd w:val="pct5" w:color="auto" w:fill="auto"/>
          </w:tcPr>
          <w:p w:rsidR="00027881" w:rsidRPr="008B47FF" w:rsidRDefault="00027881">
            <w:pPr>
              <w:ind w:left="-120" w:right="-108"/>
              <w:jc w:val="center"/>
              <w:rPr>
                <w:sz w:val="22"/>
                <w:szCs w:val="22"/>
                <w:lang w:val="en-US"/>
              </w:rPr>
            </w:pPr>
            <w:r w:rsidRPr="008B47FF">
              <w:rPr>
                <w:sz w:val="22"/>
                <w:szCs w:val="22"/>
                <w:lang w:val="en-US"/>
              </w:rPr>
              <w:t>2</w:t>
            </w:r>
          </w:p>
        </w:tc>
        <w:tc>
          <w:tcPr>
            <w:tcW w:w="4678" w:type="dxa"/>
            <w:tcBorders>
              <w:top w:val="single" w:sz="6" w:space="0" w:color="auto"/>
              <w:left w:val="single" w:sz="6" w:space="0" w:color="auto"/>
              <w:bottom w:val="double" w:sz="6" w:space="0" w:color="auto"/>
              <w:right w:val="nil"/>
            </w:tcBorders>
            <w:shd w:val="pct5" w:color="auto" w:fill="auto"/>
          </w:tcPr>
          <w:p w:rsidR="00027881" w:rsidRPr="008B47FF" w:rsidRDefault="00027881">
            <w:pPr>
              <w:jc w:val="center"/>
              <w:rPr>
                <w:sz w:val="22"/>
                <w:szCs w:val="22"/>
                <w:lang w:val="en-US"/>
              </w:rPr>
            </w:pPr>
            <w:r w:rsidRPr="008B47FF">
              <w:rPr>
                <w:sz w:val="22"/>
                <w:szCs w:val="22"/>
                <w:lang w:val="en-US"/>
              </w:rPr>
              <w:t>3</w:t>
            </w:r>
          </w:p>
        </w:tc>
        <w:tc>
          <w:tcPr>
            <w:tcW w:w="992" w:type="dxa"/>
            <w:tcBorders>
              <w:top w:val="single" w:sz="6" w:space="0" w:color="auto"/>
              <w:left w:val="single" w:sz="6" w:space="0" w:color="auto"/>
              <w:bottom w:val="double" w:sz="6" w:space="0" w:color="auto"/>
              <w:right w:val="nil"/>
            </w:tcBorders>
            <w:shd w:val="pct5" w:color="auto" w:fill="auto"/>
          </w:tcPr>
          <w:p w:rsidR="00027881" w:rsidRPr="008B47FF" w:rsidRDefault="00027881">
            <w:pPr>
              <w:ind w:left="-108" w:right="-108"/>
              <w:jc w:val="center"/>
              <w:rPr>
                <w:sz w:val="22"/>
                <w:szCs w:val="22"/>
                <w:lang w:val="en-US"/>
              </w:rPr>
            </w:pPr>
            <w:r w:rsidRPr="008B47FF">
              <w:rPr>
                <w:sz w:val="22"/>
                <w:szCs w:val="22"/>
                <w:lang w:val="en-US"/>
              </w:rPr>
              <w:t>4</w:t>
            </w:r>
          </w:p>
        </w:tc>
        <w:tc>
          <w:tcPr>
            <w:tcW w:w="1843" w:type="dxa"/>
            <w:tcBorders>
              <w:top w:val="single" w:sz="6" w:space="0" w:color="auto"/>
              <w:left w:val="single" w:sz="6" w:space="0" w:color="auto"/>
              <w:bottom w:val="double" w:sz="6" w:space="0" w:color="auto"/>
              <w:right w:val="single" w:sz="6" w:space="0" w:color="auto"/>
            </w:tcBorders>
            <w:shd w:val="pct5" w:color="auto" w:fill="auto"/>
          </w:tcPr>
          <w:p w:rsidR="00027881" w:rsidRPr="00027881" w:rsidRDefault="00027881">
            <w:pPr>
              <w:jc w:val="center"/>
              <w:rPr>
                <w:sz w:val="22"/>
                <w:szCs w:val="22"/>
                <w:lang w:val="en-US"/>
              </w:rPr>
            </w:pPr>
            <w:r w:rsidRPr="008B47FF">
              <w:rPr>
                <w:sz w:val="22"/>
                <w:szCs w:val="22"/>
                <w:lang w:val="en-US"/>
              </w:rPr>
              <w:t>5</w:t>
            </w:r>
          </w:p>
        </w:tc>
      </w:tr>
      <w:tr w:rsidR="009E662F" w:rsidRPr="008B47FF">
        <w:tblPrEx>
          <w:tblCellMar>
            <w:top w:w="0" w:type="dxa"/>
            <w:bottom w:w="0" w:type="dxa"/>
          </w:tblCellMar>
        </w:tblPrEx>
        <w:tc>
          <w:tcPr>
            <w:tcW w:w="709" w:type="dxa"/>
            <w:tcBorders>
              <w:top w:val="nil"/>
              <w:left w:val="single" w:sz="6" w:space="0" w:color="auto"/>
              <w:bottom w:val="nil"/>
              <w:right w:val="nil"/>
            </w:tcBorders>
          </w:tcPr>
          <w:p w:rsidR="009E662F" w:rsidRPr="008B47FF" w:rsidRDefault="009E662F">
            <w:pPr>
              <w:jc w:val="center"/>
              <w:rPr>
                <w:sz w:val="24"/>
                <w:szCs w:val="24"/>
                <w:lang w:val="en-US"/>
              </w:rPr>
            </w:pPr>
          </w:p>
        </w:tc>
        <w:tc>
          <w:tcPr>
            <w:tcW w:w="1559" w:type="dxa"/>
            <w:tcBorders>
              <w:top w:val="nil"/>
              <w:left w:val="single" w:sz="6" w:space="0" w:color="auto"/>
              <w:bottom w:val="nil"/>
              <w:right w:val="nil"/>
            </w:tcBorders>
          </w:tcPr>
          <w:p w:rsidR="009E662F" w:rsidRPr="008B47FF" w:rsidRDefault="009E662F">
            <w:pPr>
              <w:rPr>
                <w:sz w:val="24"/>
                <w:szCs w:val="24"/>
                <w:lang w:val="en-US"/>
              </w:rPr>
            </w:pPr>
          </w:p>
        </w:tc>
        <w:tc>
          <w:tcPr>
            <w:tcW w:w="7513" w:type="dxa"/>
            <w:gridSpan w:val="3"/>
            <w:tcBorders>
              <w:top w:val="nil"/>
              <w:left w:val="single" w:sz="6" w:space="0" w:color="auto"/>
              <w:bottom w:val="nil"/>
              <w:right w:val="single" w:sz="6" w:space="0" w:color="auto"/>
            </w:tcBorders>
          </w:tcPr>
          <w:p w:rsidR="007F2714" w:rsidRPr="007F2714" w:rsidRDefault="009E662F" w:rsidP="00760872">
            <w:pPr>
              <w:rPr>
                <w:b/>
                <w:bCs/>
                <w:sz w:val="22"/>
                <w:szCs w:val="22"/>
                <w:lang w:val="en-US"/>
              </w:rPr>
            </w:pPr>
            <w:r w:rsidRPr="00B40365">
              <w:rPr>
                <w:b/>
                <w:bCs/>
                <w:sz w:val="22"/>
                <w:szCs w:val="22"/>
                <w:lang w:val="en-US"/>
              </w:rPr>
              <w:t>1. Lucrari de constructie</w:t>
            </w:r>
          </w:p>
          <w:p w:rsidR="009E662F" w:rsidRPr="00B40365" w:rsidRDefault="009E662F" w:rsidP="00760872">
            <w:pPr>
              <w:rPr>
                <w:sz w:val="24"/>
                <w:szCs w:val="24"/>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TsA03F</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Sapatura manuala de pamint in spatii limitate, avind sub 1,00 m latime, executata fara sprijiniri, cu taluz inclinat la fundatii, canale, etc., teren de coeziune mijlocie sau foarte coeziv, pina la 1,5 m adincime  teren tare</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m3</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6,0000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2</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33-01-016-1</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Montarea stilpilor din otel LEA 35-500 kV, de sustinere, autoportanti, cu un picior, masa pina la 2 t (demontarea k=0.5)</w:t>
            </w:r>
          </w:p>
          <w:p w:rsidR="00A47D3B" w:rsidRPr="00B40365" w:rsidRDefault="00A47D3B" w:rsidP="0035143B">
            <w:pPr>
              <w:rPr>
                <w:sz w:val="16"/>
                <w:szCs w:val="16"/>
                <w:lang w:val="en-US"/>
              </w:rPr>
            </w:pPr>
            <w:r w:rsidRPr="00B40365">
              <w:rPr>
                <w:sz w:val="16"/>
                <w:szCs w:val="16"/>
                <w:lang w:val="en-US"/>
              </w:rPr>
              <w:t>Коэффициент к трудозатратам=0,5000</w:t>
            </w:r>
          </w:p>
          <w:p w:rsidR="00A47D3B" w:rsidRPr="00B40365" w:rsidRDefault="00A47D3B" w:rsidP="0035143B">
            <w:pPr>
              <w:rPr>
                <w:sz w:val="16"/>
                <w:szCs w:val="16"/>
                <w:lang w:val="en-US"/>
              </w:rPr>
            </w:pPr>
            <w:r w:rsidRPr="00B40365">
              <w:rPr>
                <w:sz w:val="16"/>
                <w:szCs w:val="16"/>
                <w:lang w:val="en-US"/>
              </w:rPr>
              <w:t>Коэффициент к материалам=0,5000</w:t>
            </w:r>
          </w:p>
          <w:p w:rsidR="00A47D3B" w:rsidRPr="00B40365" w:rsidRDefault="00A47D3B" w:rsidP="0035143B">
            <w:pPr>
              <w:rPr>
                <w:sz w:val="16"/>
                <w:szCs w:val="16"/>
                <w:lang w:val="en-US"/>
              </w:rPr>
            </w:pPr>
            <w:r w:rsidRPr="00B40365">
              <w:rPr>
                <w:sz w:val="16"/>
                <w:szCs w:val="16"/>
                <w:lang w:val="en-US"/>
              </w:rPr>
              <w:t>Коэффициент к машинам=0,5000</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t</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2,0000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3</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33-01-007-4</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Forarea gropilor de fundatie sub stilpi din beton armat centrifugat  LEA 35-500 kV, adincime pina la 4 m, sol cat. 2</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2,0000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4</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33-01-016-1</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Montarea stilpilor din otel LEA 35-500 kV, de sustinere, autoportanti, cu un picior, masa pina la 2 t</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t</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2,6000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5</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CA03F</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Beton simplu  turnat cu mijloace clasice,  in fundatii, socluri, ziduri de sprijin, pereti sub cota zero, preparat cu centrala de betoane sau beton marfa conform. art. CA01, turnare cu mijloace clasice, beton simplu clasa....</w:t>
            </w:r>
          </w:p>
          <w:p w:rsidR="00A47D3B" w:rsidRPr="00B40365" w:rsidRDefault="00A47D3B" w:rsidP="0035143B">
            <w:pPr>
              <w:rPr>
                <w:sz w:val="16"/>
                <w:szCs w:val="16"/>
                <w:lang w:val="en-US"/>
              </w:rPr>
            </w:pPr>
            <w:r w:rsidRPr="00B40365">
              <w:rPr>
                <w:sz w:val="16"/>
                <w:szCs w:val="16"/>
                <w:lang w:val="en-US"/>
              </w:rPr>
              <w:t>Material marunt (dulapi de rasinoase, cuie, scoabe)=1,0150</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m3</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3,0000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6</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987123</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Pilon  metalic vopsit 13 m,  diametru jos 325/8 mm, diametru sus 273/8,  4/5 consoale vopsita negru</w:t>
            </w:r>
            <w:bookmarkStart w:id="0" w:name="_GoBack"/>
            <w:bookmarkEnd w:id="0"/>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2,0000</w:t>
            </w:r>
          </w:p>
          <w:p w:rsidR="00A47D3B" w:rsidRPr="008B47FF" w:rsidRDefault="00A47D3B" w:rsidP="00FA1801">
            <w:pPr>
              <w:jc w:val="center"/>
              <w:rPr>
                <w:sz w:val="22"/>
                <w:szCs w:val="22"/>
                <w:lang w:val="en-US"/>
              </w:rPr>
            </w:pPr>
          </w:p>
        </w:tc>
      </w:tr>
      <w:tr w:rsidR="009E662F" w:rsidRPr="008B47FF">
        <w:tblPrEx>
          <w:tblCellMar>
            <w:top w:w="0" w:type="dxa"/>
            <w:bottom w:w="0" w:type="dxa"/>
          </w:tblCellMar>
        </w:tblPrEx>
        <w:tc>
          <w:tcPr>
            <w:tcW w:w="709" w:type="dxa"/>
            <w:tcBorders>
              <w:top w:val="nil"/>
              <w:left w:val="single" w:sz="6" w:space="0" w:color="auto"/>
              <w:bottom w:val="nil"/>
              <w:right w:val="nil"/>
            </w:tcBorders>
          </w:tcPr>
          <w:p w:rsidR="009E662F" w:rsidRPr="008B47FF" w:rsidRDefault="009E662F">
            <w:pPr>
              <w:jc w:val="center"/>
              <w:rPr>
                <w:sz w:val="24"/>
                <w:szCs w:val="24"/>
                <w:lang w:val="en-US"/>
              </w:rPr>
            </w:pPr>
          </w:p>
        </w:tc>
        <w:tc>
          <w:tcPr>
            <w:tcW w:w="1559" w:type="dxa"/>
            <w:tcBorders>
              <w:top w:val="nil"/>
              <w:left w:val="single" w:sz="6" w:space="0" w:color="auto"/>
              <w:bottom w:val="nil"/>
              <w:right w:val="nil"/>
            </w:tcBorders>
          </w:tcPr>
          <w:p w:rsidR="009E662F" w:rsidRPr="008B47FF" w:rsidRDefault="009E662F">
            <w:pPr>
              <w:rPr>
                <w:sz w:val="24"/>
                <w:szCs w:val="24"/>
                <w:lang w:val="en-US"/>
              </w:rPr>
            </w:pPr>
          </w:p>
        </w:tc>
        <w:tc>
          <w:tcPr>
            <w:tcW w:w="7513" w:type="dxa"/>
            <w:gridSpan w:val="3"/>
            <w:tcBorders>
              <w:top w:val="nil"/>
              <w:left w:val="single" w:sz="6" w:space="0" w:color="auto"/>
              <w:bottom w:val="nil"/>
              <w:right w:val="single" w:sz="6" w:space="0" w:color="auto"/>
            </w:tcBorders>
          </w:tcPr>
          <w:p w:rsidR="007F2714" w:rsidRPr="007F2714" w:rsidRDefault="009E662F" w:rsidP="00760872">
            <w:pPr>
              <w:rPr>
                <w:b/>
                <w:bCs/>
                <w:sz w:val="22"/>
                <w:szCs w:val="22"/>
                <w:lang w:val="en-US"/>
              </w:rPr>
            </w:pPr>
            <w:r w:rsidRPr="00B40365">
              <w:rPr>
                <w:b/>
                <w:bCs/>
                <w:sz w:val="22"/>
                <w:szCs w:val="22"/>
                <w:lang w:val="en-US"/>
              </w:rPr>
              <w:t>2. Lucrari de montare</w:t>
            </w:r>
          </w:p>
          <w:p w:rsidR="009E662F" w:rsidRPr="00B40365" w:rsidRDefault="009E662F" w:rsidP="00760872">
            <w:pPr>
              <w:rPr>
                <w:sz w:val="24"/>
                <w:szCs w:val="24"/>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7</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33-04-040-1</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Demontarea a 3 conductori LEA 0,38 kV</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4,0000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8</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08-02-363-2</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Console metalice, speciale, sudate, pe stilpi, pentru corpuri de iluminat, cantitate becuri: 2</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lastRenderedPageBreak/>
              <w:t>buc</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2,0000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lastRenderedPageBreak/>
              <w:t>9</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08-02-363-3</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Pentru fiecare bec urmator peste 2, se va adauga la norma 08-02-363-2</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6,0000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10</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08-02-369-2</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Corp de iluminat instalat in afara cladirilor, cu becuri de luminescenta (demontari k=0.5)</w:t>
            </w:r>
          </w:p>
          <w:p w:rsidR="00A47D3B" w:rsidRPr="00B40365" w:rsidRDefault="00A47D3B" w:rsidP="0035143B">
            <w:pPr>
              <w:rPr>
                <w:sz w:val="16"/>
                <w:szCs w:val="16"/>
                <w:lang w:val="en-US"/>
              </w:rPr>
            </w:pPr>
            <w:r w:rsidRPr="00B40365">
              <w:rPr>
                <w:sz w:val="16"/>
                <w:szCs w:val="16"/>
                <w:lang w:val="en-US"/>
              </w:rPr>
              <w:t>Коэффициент к трудозатратам=0,5000</w:t>
            </w:r>
          </w:p>
          <w:p w:rsidR="00A47D3B" w:rsidRPr="00B40365" w:rsidRDefault="00A47D3B" w:rsidP="0035143B">
            <w:pPr>
              <w:rPr>
                <w:sz w:val="16"/>
                <w:szCs w:val="16"/>
                <w:lang w:val="en-US"/>
              </w:rPr>
            </w:pPr>
            <w:r w:rsidRPr="00B40365">
              <w:rPr>
                <w:sz w:val="16"/>
                <w:szCs w:val="16"/>
                <w:lang w:val="en-US"/>
              </w:rPr>
              <w:t>Коэффициент к материалам=0,5000</w:t>
            </w:r>
          </w:p>
          <w:p w:rsidR="00A47D3B" w:rsidRPr="00B40365" w:rsidRDefault="00A47D3B" w:rsidP="0035143B">
            <w:pPr>
              <w:rPr>
                <w:sz w:val="16"/>
                <w:szCs w:val="16"/>
                <w:lang w:val="en-US"/>
              </w:rPr>
            </w:pPr>
            <w:r w:rsidRPr="00B40365">
              <w:rPr>
                <w:sz w:val="16"/>
                <w:szCs w:val="16"/>
                <w:lang w:val="en-US"/>
              </w:rPr>
              <w:t>Коэффициент к машинам=0,5000</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10,0000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11</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08-02-369-2</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Corp de iluminat instalat in afara cladirilor, cu becuri de luminescenta</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10,0000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12</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08-02-148-1</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Cablu pina la 35 kV in tevi, blocuri si cutii pozate, masa 1 m pina la: 1 kg</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100 m</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1,3000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13</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32012115</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Cablu АВВГнг 3х4 мм2</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m</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90,0000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14</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320121</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Cablu АВВГнг 4х16 мм2</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m</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40,0000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15</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08-02-367-8</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Suspendarea conductorilor electrici izolati autoportanti CIA-2A cu tensiunea de la 0.4 KV pina la 1kv (cu detensionare):cu utilizarea autohidroascensorului.</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1000 m</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0,1000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16</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389654</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Skrepa A200</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6,0000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17</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389653</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Banda F2007</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m</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6,0000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18</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101-01</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Cablu СИП 5 2х25</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m</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100,0000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19</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163</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Consola CA 1500</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4,0000</w:t>
            </w:r>
          </w:p>
          <w:p w:rsidR="00A47D3B" w:rsidRPr="008B47FF" w:rsidRDefault="00A47D3B" w:rsidP="00FA1801">
            <w:pPr>
              <w:jc w:val="center"/>
              <w:rPr>
                <w:sz w:val="22"/>
                <w:szCs w:val="22"/>
                <w:lang w:val="en-US"/>
              </w:rPr>
            </w:pPr>
          </w:p>
        </w:tc>
      </w:tr>
      <w:tr w:rsidR="00A47D3B" w:rsidRPr="008B47F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top w:w="0" w:type="dxa"/>
            <w:bottom w:w="0" w:type="dxa"/>
          </w:tblCellMar>
        </w:tblPrEx>
        <w:tc>
          <w:tcPr>
            <w:tcW w:w="70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20</w:t>
            </w:r>
          </w:p>
        </w:tc>
        <w:tc>
          <w:tcPr>
            <w:tcW w:w="1559" w:type="dxa"/>
            <w:tcBorders>
              <w:top w:val="single" w:sz="4" w:space="0" w:color="auto"/>
              <w:bottom w:val="single" w:sz="4" w:space="0" w:color="auto"/>
            </w:tcBorders>
          </w:tcPr>
          <w:p w:rsidR="00A47D3B" w:rsidRPr="008B47FF" w:rsidRDefault="00A47D3B">
            <w:pPr>
              <w:rPr>
                <w:sz w:val="22"/>
                <w:szCs w:val="22"/>
                <w:lang w:val="en-US"/>
              </w:rPr>
            </w:pPr>
            <w:r w:rsidRPr="008B47FF">
              <w:rPr>
                <w:sz w:val="22"/>
                <w:szCs w:val="22"/>
                <w:lang w:val="en-US"/>
              </w:rPr>
              <w:t>101-02</w:t>
            </w:r>
          </w:p>
          <w:p w:rsidR="00A47D3B" w:rsidRPr="008B47FF" w:rsidRDefault="00A47D3B">
            <w:pPr>
              <w:rPr>
                <w:sz w:val="22"/>
                <w:szCs w:val="22"/>
                <w:lang w:val="en-US"/>
              </w:rPr>
            </w:pPr>
          </w:p>
        </w:tc>
        <w:tc>
          <w:tcPr>
            <w:tcW w:w="4678" w:type="dxa"/>
            <w:tcBorders>
              <w:top w:val="single" w:sz="4" w:space="0" w:color="auto"/>
              <w:bottom w:val="single" w:sz="4" w:space="0" w:color="auto"/>
            </w:tcBorders>
            <w:vAlign w:val="center"/>
          </w:tcPr>
          <w:p w:rsidR="00A47D3B" w:rsidRPr="00B40365" w:rsidRDefault="00A47D3B" w:rsidP="0035143B">
            <w:pPr>
              <w:rPr>
                <w:sz w:val="24"/>
                <w:szCs w:val="24"/>
                <w:lang w:val="en-US"/>
              </w:rPr>
            </w:pPr>
            <w:r w:rsidRPr="00B40365">
              <w:rPr>
                <w:sz w:val="24"/>
                <w:szCs w:val="24"/>
                <w:lang w:val="en-US"/>
              </w:rPr>
              <w:t>Clema de ancoraj  ЗАБ 2х35</w:t>
            </w:r>
          </w:p>
          <w:p w:rsidR="00A47D3B" w:rsidRPr="00B40365" w:rsidRDefault="00A47D3B" w:rsidP="0035143B">
            <w:pPr>
              <w:rPr>
                <w:sz w:val="24"/>
                <w:szCs w:val="24"/>
                <w:lang w:val="en-US"/>
              </w:rPr>
            </w:pPr>
          </w:p>
        </w:tc>
        <w:tc>
          <w:tcPr>
            <w:tcW w:w="992" w:type="dxa"/>
            <w:tcBorders>
              <w:top w:val="single" w:sz="4" w:space="0" w:color="auto"/>
              <w:bottom w:val="single" w:sz="4" w:space="0" w:color="auto"/>
            </w:tcBorders>
            <w:vAlign w:val="center"/>
          </w:tcPr>
          <w:p w:rsidR="00A47D3B" w:rsidRPr="008B47FF" w:rsidRDefault="00A47D3B">
            <w:pPr>
              <w:jc w:val="center"/>
              <w:rPr>
                <w:sz w:val="22"/>
                <w:szCs w:val="22"/>
                <w:lang w:val="en-US"/>
              </w:rPr>
            </w:pPr>
            <w:r w:rsidRPr="008B47FF">
              <w:rPr>
                <w:sz w:val="22"/>
                <w:szCs w:val="22"/>
                <w:lang w:val="en-US"/>
              </w:rPr>
              <w:t>buc</w:t>
            </w:r>
          </w:p>
        </w:tc>
        <w:tc>
          <w:tcPr>
            <w:tcW w:w="1843" w:type="dxa"/>
            <w:tcBorders>
              <w:top w:val="single" w:sz="4" w:space="0" w:color="auto"/>
              <w:bottom w:val="single" w:sz="4" w:space="0" w:color="auto"/>
            </w:tcBorders>
            <w:vAlign w:val="center"/>
          </w:tcPr>
          <w:p w:rsidR="00184396" w:rsidRPr="008B47FF" w:rsidRDefault="00184396" w:rsidP="00184396">
            <w:pPr>
              <w:adjustRightInd w:val="0"/>
              <w:jc w:val="center"/>
              <w:rPr>
                <w:rFonts w:ascii="Arial CYR" w:hAnsi="Arial CYR" w:cs="Arial CYR"/>
                <w:sz w:val="24"/>
                <w:szCs w:val="24"/>
                <w:lang w:val="en-US"/>
              </w:rPr>
            </w:pPr>
            <w:r w:rsidRPr="008B47FF">
              <w:rPr>
                <w:rFonts w:ascii="Arial CYR" w:hAnsi="Arial CYR" w:cs="Arial CYR"/>
                <w:sz w:val="24"/>
                <w:szCs w:val="24"/>
                <w:lang w:val="en-US"/>
              </w:rPr>
              <w:t>4,0000</w:t>
            </w:r>
          </w:p>
          <w:p w:rsidR="00A47D3B" w:rsidRPr="008B47FF" w:rsidRDefault="00A47D3B" w:rsidP="00FA1801">
            <w:pPr>
              <w:jc w:val="center"/>
              <w:rPr>
                <w:sz w:val="22"/>
                <w:szCs w:val="22"/>
                <w:lang w:val="en-US"/>
              </w:rPr>
            </w:pPr>
          </w:p>
        </w:tc>
      </w:tr>
    </w:tbl>
    <w:p w:rsidR="00E01272" w:rsidRDefault="00E01272"/>
    <w:sectPr w:rsidR="00E01272" w:rsidSect="00F049C2">
      <w:pgSz w:w="11907" w:h="16840" w:code="9"/>
      <w:pgMar w:top="1418" w:right="992" w:bottom="1418"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28E"/>
    <w:rsid w:val="00027881"/>
    <w:rsid w:val="00041262"/>
    <w:rsid w:val="00050365"/>
    <w:rsid w:val="00090C80"/>
    <w:rsid w:val="00170791"/>
    <w:rsid w:val="00184396"/>
    <w:rsid w:val="001F276C"/>
    <w:rsid w:val="002C2F63"/>
    <w:rsid w:val="002D0B98"/>
    <w:rsid w:val="0035143B"/>
    <w:rsid w:val="003D2E1B"/>
    <w:rsid w:val="00606D75"/>
    <w:rsid w:val="006269B0"/>
    <w:rsid w:val="006C1DA7"/>
    <w:rsid w:val="006D228E"/>
    <w:rsid w:val="00717798"/>
    <w:rsid w:val="00760872"/>
    <w:rsid w:val="0076293C"/>
    <w:rsid w:val="00780BEC"/>
    <w:rsid w:val="007F2714"/>
    <w:rsid w:val="008B47FF"/>
    <w:rsid w:val="008D03E4"/>
    <w:rsid w:val="008D0B61"/>
    <w:rsid w:val="009D30EA"/>
    <w:rsid w:val="009E662F"/>
    <w:rsid w:val="00A47D3B"/>
    <w:rsid w:val="00A57151"/>
    <w:rsid w:val="00B40365"/>
    <w:rsid w:val="00C17640"/>
    <w:rsid w:val="00C4273E"/>
    <w:rsid w:val="00C45FF4"/>
    <w:rsid w:val="00CB1E8B"/>
    <w:rsid w:val="00D3743B"/>
    <w:rsid w:val="00E01272"/>
    <w:rsid w:val="00EE76A1"/>
    <w:rsid w:val="00F049C2"/>
    <w:rsid w:val="00F22C51"/>
    <w:rsid w:val="00F46512"/>
    <w:rsid w:val="00FA1801"/>
    <w:rsid w:val="00FA7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79C160-6861-4155-BB27-98B00E608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212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VLAD</cp:lastModifiedBy>
  <cp:revision>2</cp:revision>
  <dcterms:created xsi:type="dcterms:W3CDTF">2019-07-28T17:26:00Z</dcterms:created>
  <dcterms:modified xsi:type="dcterms:W3CDTF">2019-07-28T17:26:00Z</dcterms:modified>
</cp:coreProperties>
</file>